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6CC0F8A8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 xml:space="preserve">PROCESSO DE CONTRATAÇÃO Nº </w:t>
      </w:r>
      <w:r w:rsidR="003412D5">
        <w:rPr>
          <w:rFonts w:ascii="Aptos Narrow" w:hAnsi="Aptos Narrow" w:cs="Calibri"/>
          <w:b/>
          <w:sz w:val="20"/>
          <w:szCs w:val="20"/>
        </w:rPr>
        <w:t>11</w:t>
      </w:r>
      <w:r w:rsidRPr="00861E2A">
        <w:rPr>
          <w:rFonts w:ascii="Aptos Narrow" w:hAnsi="Aptos Narrow" w:cs="Calibri"/>
          <w:b/>
          <w:sz w:val="20"/>
          <w:szCs w:val="20"/>
        </w:rPr>
        <w:t>/202</w:t>
      </w:r>
      <w:r w:rsidR="00527FF2">
        <w:rPr>
          <w:rFonts w:ascii="Aptos Narrow" w:hAnsi="Aptos Narrow" w:cs="Calibri"/>
          <w:b/>
          <w:sz w:val="20"/>
          <w:szCs w:val="20"/>
        </w:rPr>
        <w:t>6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2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552"/>
        <w:gridCol w:w="706"/>
        <w:gridCol w:w="1701"/>
        <w:gridCol w:w="1705"/>
      </w:tblGrid>
      <w:tr w:rsidR="00EA713C" w:rsidRPr="00861E2A" w14:paraId="7BB2450F" w14:textId="44EED88F" w:rsidTr="008A4B87">
        <w:trPr>
          <w:cantSplit/>
          <w:trHeight w:val="413"/>
        </w:trPr>
        <w:tc>
          <w:tcPr>
            <w:tcW w:w="6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3210C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083B79E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6C740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19F6BF0B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E6E0EF" w14:textId="2A0BBB59" w:rsidTr="008A4B87">
        <w:trPr>
          <w:cantSplit/>
          <w:trHeight w:val="421"/>
        </w:trPr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7315C1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0A7E006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0907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1F1F2192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A713C" w:rsidRPr="00861E2A" w14:paraId="4BB2AAF2" w14:textId="0857A886" w:rsidTr="008A4B87">
        <w:trPr>
          <w:cantSplit/>
          <w:trHeight w:val="413"/>
        </w:trPr>
        <w:tc>
          <w:tcPr>
            <w:tcW w:w="611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</w:tcBorders>
            <w:vAlign w:val="center"/>
            <w:hideMark/>
          </w:tcPr>
          <w:p w14:paraId="3824FCB9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08ECE8D8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399A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25E8BEED" w14:textId="77777777" w:rsidR="00EA713C" w:rsidRPr="00861E2A" w:rsidRDefault="00EA713C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A4B87" w:rsidRPr="00861E2A" w14:paraId="060641CA" w14:textId="6CF13DF2" w:rsidTr="008A4B87">
        <w:trPr>
          <w:cantSplit/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054F3C3" w14:textId="77777777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92938" w14:textId="5EF8F521" w:rsidR="008A4B87" w:rsidRPr="00861E2A" w:rsidRDefault="008A4B87" w:rsidP="008A4B87">
            <w:pPr>
              <w:autoSpaceDN w:val="0"/>
              <w:snapToGrid w:val="0"/>
              <w:spacing w:after="0" w:line="240" w:lineRule="auto"/>
              <w:ind w:left="-59" w:right="-55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0882" w14:textId="55B0D7B8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Quantidade de equipamentos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2616D" w14:textId="3946CCAD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 mensal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(estimado)</w:t>
            </w:r>
          </w:p>
        </w:tc>
      </w:tr>
      <w:tr w:rsidR="008A4B87" w:rsidRPr="00861E2A" w14:paraId="1721A280" w14:textId="77777777" w:rsidTr="008A4B87">
        <w:trPr>
          <w:cantSplit/>
          <w:trHeight w:val="46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32ADBE" w14:textId="4454E83C" w:rsidR="008A4B87" w:rsidRDefault="008A4B87" w:rsidP="008A4B87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6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B82A51" w14:textId="73EA8645" w:rsidR="008A4B87" w:rsidRPr="00861E2A" w:rsidRDefault="003412D5" w:rsidP="008A4B8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C</w:t>
            </w:r>
            <w:r w:rsidRPr="007630A8">
              <w:rPr>
                <w:rFonts w:ascii="Aptos Narrow" w:hAnsi="Aptos Narrow" w:cs="Arial"/>
                <w:sz w:val="20"/>
                <w:szCs w:val="20"/>
              </w:rPr>
              <w:t xml:space="preserve">ontratualização junto a empresa especializada para locação </w:t>
            </w:r>
            <w:r w:rsidRPr="00DA076E">
              <w:rPr>
                <w:rFonts w:ascii="Aptos Narrow" w:hAnsi="Aptos Narrow" w:cs="Arial"/>
                <w:sz w:val="20"/>
                <w:szCs w:val="20"/>
              </w:rPr>
              <w:t>d</w:t>
            </w:r>
            <w:r>
              <w:rPr>
                <w:rFonts w:ascii="Aptos Narrow" w:hAnsi="Aptos Narrow" w:cs="Arial"/>
                <w:sz w:val="20"/>
                <w:szCs w:val="20"/>
              </w:rPr>
              <w:t>o</w:t>
            </w:r>
            <w:r w:rsidRPr="00DA076E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equipamento </w:t>
            </w:r>
            <w:r w:rsidRPr="001970BE">
              <w:rPr>
                <w:rFonts w:ascii="Aptos Narrow" w:hAnsi="Aptos Narrow" w:cs="Arial"/>
                <w:sz w:val="20"/>
                <w:szCs w:val="20"/>
              </w:rPr>
              <w:t>relógio de ponto eletrônico para até 400 funcionários, com software para tratamento de registro de ponto eletrônico, incluído o treinamento, a instalação e a configuração do equipamento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, para utilização no </w:t>
            </w:r>
            <w:r w:rsidRPr="007630A8">
              <w:rPr>
                <w:rFonts w:ascii="Aptos Narrow" w:hAnsi="Aptos Narrow" w:cs="Arial"/>
                <w:sz w:val="20"/>
                <w:szCs w:val="20"/>
              </w:rPr>
              <w:t>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Vargas, de acordo com as condições, especificações técnicas mínimas e quantitativos especificados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8A4B87" w:rsidRPr="00DB2880">
              <w:rPr>
                <w:rFonts w:ascii="Aptos Narrow" w:hAnsi="Aptos Narrow" w:cs="Arial"/>
                <w:sz w:val="20"/>
                <w:szCs w:val="20"/>
              </w:rPr>
              <w:t>n</w:t>
            </w:r>
            <w:r w:rsidR="008A4B87">
              <w:rPr>
                <w:rFonts w:ascii="Aptos Narrow" w:hAnsi="Aptos Narrow" w:cs="Arial"/>
                <w:sz w:val="20"/>
                <w:szCs w:val="20"/>
              </w:rPr>
              <w:t>o</w:t>
            </w:r>
            <w:r w:rsidR="008A4B87"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8A4B87"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="008A4B87"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 w:rsidR="008A4B87"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0" w:name="_Hlk218000660"/>
            <w:r w:rsidR="008A4B87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0"/>
            <w:r w:rsidR="008A4B87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3C4A94" w14:textId="2B0CC906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02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F1FE" w14:textId="2D152CD6" w:rsidR="008A4B87" w:rsidRPr="00861E2A" w:rsidRDefault="008A4B87" w:rsidP="008A4B8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</w:t>
            </w:r>
          </w:p>
        </w:tc>
      </w:tr>
      <w:tr w:rsidR="008A4B87" w:rsidRPr="00861E2A" w14:paraId="49A38B65" w14:textId="77777777" w:rsidTr="008A4B87">
        <w:trPr>
          <w:cantSplit/>
          <w:trHeight w:val="538"/>
        </w:trPr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95062B2" w14:textId="4E81269E" w:rsidR="008A4B87" w:rsidRPr="00861E2A" w:rsidRDefault="008A4B87" w:rsidP="008A4B8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</w:t>
            </w:r>
            <w:r w:rsidR="004D488D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(anual)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da Proposta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E70B26" w14:textId="4699C71E" w:rsidR="008A4B87" w:rsidRPr="00861E2A" w:rsidRDefault="008A4B87" w:rsidP="008A4B8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R$ xxxxxxx (_________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______________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4D478AE5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r w:rsidRPr="00861E2A">
        <w:rPr>
          <w:rFonts w:ascii="Aptos Narrow" w:hAnsi="Aptos Narrow" w:cs="Calibri"/>
          <w:bCs/>
          <w:sz w:val="20"/>
          <w:szCs w:val="20"/>
        </w:rPr>
        <w:t>de 202</w:t>
      </w:r>
      <w:r w:rsidR="00527FF2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00FD800" w14:textId="4CA84A42" w:rsidR="000C678F" w:rsidRPr="00861E2A" w:rsidRDefault="00452D39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572A7"/>
    <w:rsid w:val="00092CBA"/>
    <w:rsid w:val="000A26B6"/>
    <w:rsid w:val="000A2F30"/>
    <w:rsid w:val="000C678F"/>
    <w:rsid w:val="000F7413"/>
    <w:rsid w:val="00104961"/>
    <w:rsid w:val="001149AD"/>
    <w:rsid w:val="0014550B"/>
    <w:rsid w:val="00155534"/>
    <w:rsid w:val="001670AA"/>
    <w:rsid w:val="001865FA"/>
    <w:rsid w:val="001A6391"/>
    <w:rsid w:val="002215F7"/>
    <w:rsid w:val="002425F4"/>
    <w:rsid w:val="002A17A9"/>
    <w:rsid w:val="002E310F"/>
    <w:rsid w:val="00307386"/>
    <w:rsid w:val="00314807"/>
    <w:rsid w:val="0032030D"/>
    <w:rsid w:val="00323CF1"/>
    <w:rsid w:val="003412D5"/>
    <w:rsid w:val="00377069"/>
    <w:rsid w:val="003A0A3E"/>
    <w:rsid w:val="00452D39"/>
    <w:rsid w:val="0047430C"/>
    <w:rsid w:val="004D488D"/>
    <w:rsid w:val="004E5737"/>
    <w:rsid w:val="004F7378"/>
    <w:rsid w:val="00527FF2"/>
    <w:rsid w:val="00586D48"/>
    <w:rsid w:val="005A3269"/>
    <w:rsid w:val="005D2792"/>
    <w:rsid w:val="0065195B"/>
    <w:rsid w:val="006754E7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72F6B"/>
    <w:rsid w:val="008835BD"/>
    <w:rsid w:val="008A0374"/>
    <w:rsid w:val="008A4B87"/>
    <w:rsid w:val="008C35A5"/>
    <w:rsid w:val="008C39ED"/>
    <w:rsid w:val="008F1C56"/>
    <w:rsid w:val="00950240"/>
    <w:rsid w:val="009A47B6"/>
    <w:rsid w:val="009E7031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D546E5"/>
    <w:rsid w:val="00E44ADE"/>
    <w:rsid w:val="00EA713C"/>
    <w:rsid w:val="00EA78C5"/>
    <w:rsid w:val="00EB2C17"/>
    <w:rsid w:val="00EC7EA3"/>
    <w:rsid w:val="00EE6597"/>
    <w:rsid w:val="00EF3619"/>
    <w:rsid w:val="00EF46E3"/>
    <w:rsid w:val="00F33F8B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1627</Characters>
  <Application>Microsoft Office Word</Application>
  <DocSecurity>0</DocSecurity>
  <Lines>65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3</cp:revision>
  <cp:lastPrinted>2025-09-10T14:47:00Z</cp:lastPrinted>
  <dcterms:created xsi:type="dcterms:W3CDTF">2026-01-06T19:24:00Z</dcterms:created>
  <dcterms:modified xsi:type="dcterms:W3CDTF">2026-01-06T19:26:00Z</dcterms:modified>
</cp:coreProperties>
</file>